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CT1932N1.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0983911916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0977 460 904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0908395889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Văn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0382 086 098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0983911916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rHeight w:val="760.97656250000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toụng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right="-108" w:firstLine="0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right="-108" w:firstLine="0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y1qJlIcWX51Aooq2sSYXJ5BJQA==">AMUW2mW/AOVt3QJNVDHdDHWhi6WAj42wnpKRBECtoLlD3xZyDv3/wtemFz/DbR9zy6TRvcF2YRfFfTDle5bxGnTYzUKdSAvERtGRWoEZdSB/Ne6HUbWuIvryKFEPV8QtcMB9ibzgZVGki438XUI1CbxUGnIIbnnm+A==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2021-01-04T00:49:00Z</dcterms:created>
  <dc:creator>Admin</dc:creator>
</cp:coreProperties>
</file>